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B4" w:rsidRPr="00714C70" w:rsidRDefault="005611B7" w:rsidP="00714C70">
      <w:pPr>
        <w:pStyle w:val="llb"/>
        <w:tabs>
          <w:tab w:val="left" w:pos="708"/>
        </w:tabs>
        <w:ind w:firstLine="0"/>
        <w:jc w:val="center"/>
        <w:rPr>
          <w:rFonts w:ascii="(normal text)" w:hAnsi="(normal text)"/>
          <w:b/>
          <w:color w:val="000000"/>
          <w:lang w:val="hu-HU"/>
        </w:rPr>
      </w:pPr>
      <w:bookmarkStart w:id="0" w:name="_GoBack"/>
      <w:bookmarkEnd w:id="0"/>
      <w:r w:rsidRPr="00714C70">
        <w:rPr>
          <w:rFonts w:ascii="(normal text)" w:hAnsi="(normal text)"/>
          <w:b/>
          <w:color w:val="000000"/>
          <w:lang w:val="hu-HU"/>
        </w:rPr>
        <w:t xml:space="preserve">A korai megfigyelésektől a termékfejlesztésig: </w:t>
      </w:r>
    </w:p>
    <w:p w:rsidR="005611B7" w:rsidRPr="00714C70" w:rsidRDefault="005611B7" w:rsidP="00714C70">
      <w:pPr>
        <w:pStyle w:val="llb"/>
        <w:tabs>
          <w:tab w:val="left" w:pos="708"/>
        </w:tabs>
        <w:ind w:firstLine="0"/>
        <w:jc w:val="center"/>
        <w:rPr>
          <w:rFonts w:ascii="(normal text)" w:hAnsi="(normal text)"/>
          <w:b/>
          <w:color w:val="000000"/>
          <w:lang w:val="hu-HU"/>
        </w:rPr>
      </w:pPr>
      <w:r w:rsidRPr="00714C70">
        <w:rPr>
          <w:rFonts w:ascii="(normal text)" w:hAnsi="(normal text)"/>
          <w:b/>
          <w:color w:val="000000"/>
          <w:lang w:val="hu-HU"/>
        </w:rPr>
        <w:t xml:space="preserve">invenció és innováció </w:t>
      </w:r>
      <w:r w:rsidR="00D505E1" w:rsidRPr="00714C70">
        <w:rPr>
          <w:rFonts w:ascii="(normal text)" w:hAnsi="(normal text)"/>
          <w:b/>
          <w:color w:val="000000"/>
          <w:lang w:val="hu-HU"/>
        </w:rPr>
        <w:t>a ciklodextrin technológiában</w:t>
      </w:r>
    </w:p>
    <w:p w:rsidR="00714C70" w:rsidRDefault="00714C70" w:rsidP="00714C70">
      <w:pPr>
        <w:pStyle w:val="llb"/>
        <w:tabs>
          <w:tab w:val="left" w:pos="708"/>
        </w:tabs>
        <w:ind w:firstLine="0"/>
        <w:jc w:val="center"/>
        <w:rPr>
          <w:rFonts w:ascii="(normal text)" w:hAnsi="(normal text)"/>
          <w:color w:val="000000"/>
          <w:lang w:val="hu-HU"/>
        </w:rPr>
      </w:pPr>
    </w:p>
    <w:p w:rsidR="005327B4" w:rsidRPr="005327B4" w:rsidRDefault="005327B4" w:rsidP="00714C70">
      <w:pPr>
        <w:pStyle w:val="llb"/>
        <w:tabs>
          <w:tab w:val="left" w:pos="708"/>
        </w:tabs>
        <w:ind w:firstLine="0"/>
        <w:jc w:val="center"/>
        <w:rPr>
          <w:rFonts w:ascii="(normal text)" w:hAnsi="(normal text)"/>
          <w:color w:val="000000"/>
          <w:lang w:val="hu-HU"/>
        </w:rPr>
      </w:pPr>
      <w:r w:rsidRPr="005327B4">
        <w:rPr>
          <w:rFonts w:ascii="(normal text)" w:hAnsi="(normal text)"/>
          <w:color w:val="000000"/>
          <w:lang w:val="hu-HU"/>
        </w:rPr>
        <w:t xml:space="preserve">Szente Lajos </w:t>
      </w:r>
    </w:p>
    <w:p w:rsidR="005327B4" w:rsidRPr="005327B4" w:rsidRDefault="005327B4" w:rsidP="00714C70">
      <w:pPr>
        <w:pStyle w:val="llb"/>
        <w:tabs>
          <w:tab w:val="left" w:pos="708"/>
        </w:tabs>
        <w:ind w:firstLine="0"/>
        <w:jc w:val="center"/>
        <w:rPr>
          <w:rFonts w:ascii="(normal text)" w:hAnsi="(normal text)"/>
          <w:color w:val="000000"/>
          <w:lang w:val="hu-HU"/>
        </w:rPr>
      </w:pPr>
      <w:r w:rsidRPr="005327B4">
        <w:rPr>
          <w:rFonts w:ascii="(normal text)" w:hAnsi="(normal text)"/>
          <w:color w:val="000000"/>
          <w:lang w:val="hu-HU"/>
        </w:rPr>
        <w:t>CycloLab Kft.</w:t>
      </w:r>
    </w:p>
    <w:p w:rsidR="00714C70" w:rsidRDefault="00714C70" w:rsidP="00714C70">
      <w:pPr>
        <w:pStyle w:val="llb"/>
        <w:tabs>
          <w:tab w:val="left" w:pos="708"/>
        </w:tabs>
        <w:ind w:firstLine="0"/>
        <w:rPr>
          <w:rFonts w:ascii="(normal text)" w:hAnsi="(normal text)"/>
          <w:color w:val="000000"/>
          <w:lang w:val="hu-HU"/>
        </w:rPr>
      </w:pPr>
    </w:p>
    <w:p w:rsidR="008F5A3A" w:rsidRDefault="004626EB" w:rsidP="00714C70">
      <w:pPr>
        <w:pStyle w:val="llb"/>
        <w:tabs>
          <w:tab w:val="left" w:pos="708"/>
        </w:tabs>
        <w:ind w:firstLine="0"/>
        <w:rPr>
          <w:rFonts w:ascii="(normal text)" w:hAnsi="(normal text)"/>
          <w:color w:val="000000"/>
          <w:lang w:val="hu-HU"/>
        </w:rPr>
      </w:pPr>
      <w:r>
        <w:rPr>
          <w:rFonts w:ascii="(normal text)" w:hAnsi="(normal text)"/>
          <w:color w:val="000000"/>
          <w:lang w:val="hu-HU"/>
        </w:rPr>
        <w:t>A keményítő</w:t>
      </w:r>
      <w:r w:rsidR="00FB2E80">
        <w:rPr>
          <w:rFonts w:ascii="(normal text)" w:hAnsi="(normal text)"/>
          <w:color w:val="000000"/>
          <w:lang w:val="hu-HU"/>
        </w:rPr>
        <w:t>ből</w:t>
      </w:r>
      <w:r>
        <w:rPr>
          <w:rFonts w:ascii="(normal text)" w:hAnsi="(normal text)"/>
          <w:color w:val="000000"/>
          <w:lang w:val="hu-HU"/>
        </w:rPr>
        <w:t xml:space="preserve"> </w:t>
      </w:r>
      <w:r w:rsidR="00FB2E80">
        <w:rPr>
          <w:rFonts w:ascii="(normal text)" w:hAnsi="(normal text)"/>
          <w:color w:val="000000"/>
          <w:lang w:val="hu-HU"/>
        </w:rPr>
        <w:t>származó</w:t>
      </w:r>
      <w:r>
        <w:rPr>
          <w:rFonts w:ascii="(normal text)" w:hAnsi="(normal text)"/>
          <w:color w:val="000000"/>
          <w:lang w:val="hu-HU"/>
        </w:rPr>
        <w:t>, molekuláris tartályként viselkedő, kapszulázó, hatóanyag stabilizáló</w:t>
      </w:r>
      <w:r w:rsidR="00FB2E80">
        <w:rPr>
          <w:rFonts w:ascii="(normal text)" w:hAnsi="(normal text)"/>
          <w:color w:val="000000"/>
          <w:lang w:val="hu-HU"/>
        </w:rPr>
        <w:t>-</w:t>
      </w:r>
      <w:r>
        <w:rPr>
          <w:rFonts w:ascii="(normal text)" w:hAnsi="(normal text)"/>
          <w:color w:val="000000"/>
          <w:lang w:val="hu-HU"/>
        </w:rPr>
        <w:t>, szolubilizáló</w:t>
      </w:r>
      <w:r w:rsidR="00FB2E80">
        <w:rPr>
          <w:rFonts w:ascii="(normal text)" w:hAnsi="(normal text)"/>
          <w:color w:val="000000"/>
          <w:lang w:val="hu-HU"/>
        </w:rPr>
        <w:t>-</w:t>
      </w:r>
      <w:r>
        <w:rPr>
          <w:rFonts w:ascii="(normal text)" w:hAnsi="(normal text)"/>
          <w:color w:val="000000"/>
          <w:lang w:val="hu-HU"/>
        </w:rPr>
        <w:t xml:space="preserve"> és célbajuttató ciklodextrineket számos</w:t>
      </w:r>
      <w:r w:rsidR="00FB2E80">
        <w:rPr>
          <w:rFonts w:ascii="(normal text)" w:hAnsi="(normal text)"/>
          <w:color w:val="000000"/>
          <w:lang w:val="hu-HU"/>
        </w:rPr>
        <w:t>,</w:t>
      </w:r>
      <w:r>
        <w:rPr>
          <w:rFonts w:ascii="(normal text)" w:hAnsi="(normal text)"/>
          <w:color w:val="000000"/>
          <w:lang w:val="hu-HU"/>
        </w:rPr>
        <w:t xml:space="preserve"> piacon levő termékben megtaláljuk. Az ipari méretekben gyártott</w:t>
      </w:r>
      <w:r w:rsidR="00FB2E80">
        <w:rPr>
          <w:rFonts w:ascii="(normal text)" w:hAnsi="(normal text)"/>
          <w:color w:val="000000"/>
          <w:lang w:val="hu-HU"/>
        </w:rPr>
        <w:t>,</w:t>
      </w:r>
      <w:r>
        <w:rPr>
          <w:rFonts w:ascii="(normal text)" w:hAnsi="(normal text)"/>
          <w:color w:val="000000"/>
          <w:lang w:val="hu-HU"/>
        </w:rPr>
        <w:t xml:space="preserve"> </w:t>
      </w:r>
      <w:r w:rsidR="00FB2E80">
        <w:rPr>
          <w:rFonts w:ascii="(normal text)" w:hAnsi="(normal text)"/>
          <w:color w:val="000000"/>
          <w:lang w:val="hu-HU"/>
        </w:rPr>
        <w:t xml:space="preserve">ártalmatlan </w:t>
      </w:r>
      <w:r w:rsidR="00FF6BA7">
        <w:rPr>
          <w:rFonts w:ascii="(normal text)" w:hAnsi="(normal text)"/>
          <w:color w:val="000000"/>
          <w:lang w:val="hu-HU"/>
        </w:rPr>
        <w:t>keményítőszármazékok</w:t>
      </w:r>
      <w:r w:rsidR="00FB2E80">
        <w:rPr>
          <w:rFonts w:ascii="(normal text)" w:hAnsi="(normal text)"/>
          <w:color w:val="000000"/>
          <w:lang w:val="hu-HU"/>
        </w:rPr>
        <w:t>at 25 éve sikerrel alkalmazzák formulációs célokra, de</w:t>
      </w:r>
      <w:r w:rsidR="00FF6BA7">
        <w:rPr>
          <w:rFonts w:ascii="(normal text)" w:hAnsi="(normal text)"/>
          <w:color w:val="000000"/>
          <w:lang w:val="hu-HU"/>
        </w:rPr>
        <w:t xml:space="preserve"> </w:t>
      </w:r>
      <w:r w:rsidR="008B0167">
        <w:rPr>
          <w:rFonts w:ascii="(normal text)" w:hAnsi="(normal text)"/>
          <w:color w:val="000000"/>
          <w:lang w:val="hu-HU"/>
        </w:rPr>
        <w:t>a ciklodextrinek</w:t>
      </w:r>
      <w:r w:rsidR="00B1087B">
        <w:rPr>
          <w:rFonts w:ascii="(normal text)" w:hAnsi="(normal text)"/>
          <w:color w:val="000000"/>
          <w:lang w:val="hu-HU"/>
        </w:rPr>
        <w:t xml:space="preserve"> (CDk)</w:t>
      </w:r>
      <w:r w:rsidR="008B0167">
        <w:rPr>
          <w:rFonts w:ascii="(normal text)" w:hAnsi="(normal text)"/>
          <w:color w:val="000000"/>
          <w:lang w:val="hu-HU"/>
        </w:rPr>
        <w:t xml:space="preserve"> </w:t>
      </w:r>
      <w:r>
        <w:rPr>
          <w:rFonts w:ascii="(normal text)" w:hAnsi="(normal text)"/>
          <w:color w:val="000000"/>
          <w:lang w:val="hu-HU"/>
        </w:rPr>
        <w:t xml:space="preserve">napjainkban </w:t>
      </w:r>
      <w:r w:rsidR="00FB2E80">
        <w:rPr>
          <w:rFonts w:ascii="(normal text)" w:hAnsi="(normal text)"/>
          <w:color w:val="000000"/>
          <w:lang w:val="hu-HU"/>
        </w:rPr>
        <w:t xml:space="preserve">ettől </w:t>
      </w:r>
      <w:r w:rsidR="00D505E1">
        <w:rPr>
          <w:rFonts w:ascii="(normal text)" w:hAnsi="(normal text)"/>
          <w:color w:val="000000"/>
          <w:lang w:val="hu-HU"/>
        </w:rPr>
        <w:t xml:space="preserve">eltérő, </w:t>
      </w:r>
      <w:r>
        <w:rPr>
          <w:rFonts w:ascii="(normal text)" w:hAnsi="(normal text)"/>
          <w:color w:val="000000"/>
          <w:lang w:val="hu-HU"/>
        </w:rPr>
        <w:t xml:space="preserve">meglepő </w:t>
      </w:r>
      <w:r w:rsidR="00FF6BA7">
        <w:rPr>
          <w:rFonts w:ascii="(normal text)" w:hAnsi="(normal text)"/>
          <w:color w:val="000000"/>
          <w:lang w:val="hu-HU"/>
        </w:rPr>
        <w:t xml:space="preserve">gyakorlati </w:t>
      </w:r>
      <w:r>
        <w:rPr>
          <w:rFonts w:ascii="(normal text)" w:hAnsi="(normal text)"/>
          <w:color w:val="000000"/>
          <w:lang w:val="hu-HU"/>
        </w:rPr>
        <w:t>alkalmazás</w:t>
      </w:r>
      <w:r w:rsidR="00FF6BA7">
        <w:rPr>
          <w:rFonts w:ascii="(normal text)" w:hAnsi="(normal text)"/>
          <w:color w:val="000000"/>
          <w:lang w:val="hu-HU"/>
        </w:rPr>
        <w:t xml:space="preserve">okat </w:t>
      </w:r>
      <w:r w:rsidR="00D505E1">
        <w:rPr>
          <w:rFonts w:ascii="(normal text)" w:hAnsi="(normal text)"/>
          <w:color w:val="000000"/>
          <w:lang w:val="hu-HU"/>
        </w:rPr>
        <w:t xml:space="preserve">is </w:t>
      </w:r>
      <w:r>
        <w:rPr>
          <w:rFonts w:ascii="(normal text)" w:hAnsi="(normal text)"/>
          <w:color w:val="000000"/>
          <w:lang w:val="hu-HU"/>
        </w:rPr>
        <w:t>k</w:t>
      </w:r>
      <w:r>
        <w:rPr>
          <w:color w:val="000000"/>
          <w:lang w:val="hu-HU"/>
        </w:rPr>
        <w:t>í</w:t>
      </w:r>
      <w:r>
        <w:rPr>
          <w:rFonts w:ascii="(normal text)" w:hAnsi="(normal text)"/>
          <w:color w:val="000000"/>
          <w:lang w:val="hu-HU"/>
        </w:rPr>
        <w:t>nálnak</w:t>
      </w:r>
      <w:r w:rsidR="00FF6BA7">
        <w:rPr>
          <w:rFonts w:ascii="(normal text)" w:hAnsi="(normal text)"/>
          <w:color w:val="000000"/>
          <w:lang w:val="hu-HU"/>
        </w:rPr>
        <w:t xml:space="preserve">. </w:t>
      </w:r>
    </w:p>
    <w:p w:rsidR="00D83F0C" w:rsidRDefault="00FF6BA7" w:rsidP="00714C70">
      <w:pPr>
        <w:pStyle w:val="llb"/>
        <w:tabs>
          <w:tab w:val="left" w:pos="708"/>
        </w:tabs>
        <w:ind w:firstLine="0"/>
        <w:rPr>
          <w:rFonts w:ascii="(normal text)" w:hAnsi="(normal text)"/>
          <w:color w:val="000000"/>
          <w:lang w:val="hu-HU"/>
        </w:rPr>
      </w:pPr>
      <w:r>
        <w:rPr>
          <w:rFonts w:ascii="(normal text)" w:hAnsi="(normal text)"/>
          <w:color w:val="000000"/>
          <w:lang w:val="hu-HU"/>
        </w:rPr>
        <w:t xml:space="preserve">A jelen előadás célja </w:t>
      </w:r>
      <w:r w:rsidR="00D505E1">
        <w:rPr>
          <w:rFonts w:ascii="(normal text)" w:hAnsi="(normal text)"/>
          <w:color w:val="000000"/>
          <w:lang w:val="hu-HU"/>
        </w:rPr>
        <w:t xml:space="preserve">gyakorlati </w:t>
      </w:r>
      <w:r>
        <w:rPr>
          <w:rFonts w:ascii="(normal text)" w:hAnsi="(normal text)"/>
          <w:color w:val="000000"/>
          <w:lang w:val="hu-HU"/>
        </w:rPr>
        <w:t>példák</w:t>
      </w:r>
      <w:r w:rsidR="00FF4C42">
        <w:rPr>
          <w:rFonts w:ascii="(normal text)" w:hAnsi="(normal text)"/>
          <w:color w:val="000000"/>
          <w:lang w:val="hu-HU"/>
        </w:rPr>
        <w:t xml:space="preserve"> segítségével bemutatni</w:t>
      </w:r>
      <w:r>
        <w:rPr>
          <w:rFonts w:ascii="(normal text)" w:hAnsi="(normal text)"/>
          <w:color w:val="000000"/>
          <w:lang w:val="hu-HU"/>
        </w:rPr>
        <w:t xml:space="preserve"> </w:t>
      </w:r>
      <w:r w:rsidR="00FF4C42">
        <w:rPr>
          <w:rFonts w:ascii="(normal text)" w:hAnsi="(normal text)"/>
          <w:color w:val="000000"/>
          <w:lang w:val="hu-HU"/>
        </w:rPr>
        <w:t xml:space="preserve">a </w:t>
      </w:r>
      <w:r w:rsidR="008F5A3A">
        <w:rPr>
          <w:rFonts w:ascii="(normal text)" w:hAnsi="(normal text)"/>
          <w:color w:val="000000"/>
          <w:lang w:val="hu-HU"/>
        </w:rPr>
        <w:t xml:space="preserve">ciklodextrin technológiában tett </w:t>
      </w:r>
      <w:r w:rsidR="00FF4C42">
        <w:rPr>
          <w:rFonts w:ascii="(normal text)" w:hAnsi="(normal text)"/>
          <w:color w:val="000000"/>
          <w:lang w:val="hu-HU"/>
        </w:rPr>
        <w:t>tudományos felismerések, és</w:t>
      </w:r>
      <w:r w:rsidR="000F0DE7">
        <w:rPr>
          <w:rFonts w:ascii="(normal text)" w:hAnsi="(normal text)"/>
          <w:color w:val="000000"/>
          <w:lang w:val="hu-HU"/>
        </w:rPr>
        <w:t xml:space="preserve"> az azt követő</w:t>
      </w:r>
      <w:r w:rsidR="00FF4C42">
        <w:rPr>
          <w:rFonts w:ascii="(normal text)" w:hAnsi="(normal text)"/>
          <w:color w:val="000000"/>
          <w:lang w:val="hu-HU"/>
        </w:rPr>
        <w:t xml:space="preserve"> </w:t>
      </w:r>
      <w:r w:rsidR="00D707B9">
        <w:rPr>
          <w:rFonts w:ascii="(normal text)" w:hAnsi="(normal text)"/>
          <w:color w:val="000000"/>
          <w:lang w:val="hu-HU"/>
        </w:rPr>
        <w:t xml:space="preserve">mérnöki fejlesztések szerencsés </w:t>
      </w:r>
      <w:r w:rsidR="00D505E1">
        <w:rPr>
          <w:rFonts w:ascii="(normal text)" w:hAnsi="(normal text)"/>
          <w:color w:val="000000"/>
          <w:lang w:val="hu-HU"/>
        </w:rPr>
        <w:t>találkozás</w:t>
      </w:r>
      <w:r w:rsidR="005327B4">
        <w:rPr>
          <w:rFonts w:ascii="(normal text)" w:hAnsi="(normal text)"/>
          <w:color w:val="000000"/>
          <w:lang w:val="hu-HU"/>
        </w:rPr>
        <w:t>át, ami</w:t>
      </w:r>
      <w:r w:rsidR="00D707B9">
        <w:rPr>
          <w:rFonts w:ascii="(normal text)" w:hAnsi="(normal text)"/>
          <w:color w:val="000000"/>
          <w:lang w:val="hu-HU"/>
        </w:rPr>
        <w:t xml:space="preserve"> 50 humán gyógyszer</w:t>
      </w:r>
      <w:r w:rsidR="008B0167">
        <w:rPr>
          <w:rFonts w:ascii="(normal text)" w:hAnsi="(normal text)"/>
          <w:color w:val="000000"/>
          <w:lang w:val="hu-HU"/>
        </w:rPr>
        <w:t>t</w:t>
      </w:r>
      <w:r w:rsidR="00D707B9">
        <w:rPr>
          <w:rFonts w:ascii="(normal text)" w:hAnsi="(normal text)"/>
          <w:color w:val="000000"/>
          <w:lang w:val="hu-HU"/>
        </w:rPr>
        <w:t>, több</w:t>
      </w:r>
      <w:r w:rsidR="008F5A3A">
        <w:rPr>
          <w:rFonts w:ascii="(normal text)" w:hAnsi="(normal text)"/>
          <w:color w:val="000000"/>
          <w:lang w:val="hu-HU"/>
        </w:rPr>
        <w:t xml:space="preserve"> száz</w:t>
      </w:r>
      <w:r w:rsidR="00D707B9">
        <w:rPr>
          <w:rFonts w:ascii="(normal text)" w:hAnsi="(normal text)"/>
          <w:color w:val="000000"/>
          <w:lang w:val="hu-HU"/>
        </w:rPr>
        <w:t xml:space="preserve"> élelmiszeripari</w:t>
      </w:r>
      <w:r w:rsidR="008F5A3A">
        <w:rPr>
          <w:rFonts w:ascii="(normal text)" w:hAnsi="(normal text)"/>
          <w:color w:val="000000"/>
          <w:lang w:val="hu-HU"/>
        </w:rPr>
        <w:t>-</w:t>
      </w:r>
      <w:r w:rsidR="00D707B9">
        <w:rPr>
          <w:rFonts w:ascii="(normal text)" w:hAnsi="(normal text)"/>
          <w:color w:val="000000"/>
          <w:lang w:val="hu-HU"/>
        </w:rPr>
        <w:t xml:space="preserve"> és kozmetikai termék</w:t>
      </w:r>
      <w:r w:rsidR="008B0167">
        <w:rPr>
          <w:rFonts w:ascii="(normal text)" w:hAnsi="(normal text)"/>
          <w:color w:val="000000"/>
          <w:lang w:val="hu-HU"/>
        </w:rPr>
        <w:t>et, valamit t</w:t>
      </w:r>
      <w:r w:rsidR="00D505E1">
        <w:rPr>
          <w:rFonts w:ascii="(normal text)" w:hAnsi="(normal text)"/>
          <w:color w:val="000000"/>
          <w:lang w:val="hu-HU"/>
        </w:rPr>
        <w:t xml:space="preserve">ucatnyi </w:t>
      </w:r>
      <w:r w:rsidR="008B0167">
        <w:rPr>
          <w:rFonts w:ascii="(normal text)" w:hAnsi="(normal text)"/>
          <w:color w:val="000000"/>
          <w:lang w:val="hu-HU"/>
        </w:rPr>
        <w:t xml:space="preserve">ipari </w:t>
      </w:r>
      <w:r w:rsidR="00D707B9">
        <w:rPr>
          <w:rFonts w:ascii="(normal text)" w:hAnsi="(normal text)"/>
          <w:color w:val="000000"/>
          <w:lang w:val="hu-HU"/>
        </w:rPr>
        <w:t>eljárás</w:t>
      </w:r>
      <w:r w:rsidR="008B0167">
        <w:rPr>
          <w:rFonts w:ascii="(normal text)" w:hAnsi="(normal text)"/>
          <w:color w:val="000000"/>
          <w:lang w:val="hu-HU"/>
        </w:rPr>
        <w:t>t eredményezett.</w:t>
      </w:r>
      <w:r w:rsidR="00D83F0C">
        <w:rPr>
          <w:rFonts w:ascii="(normal text)" w:hAnsi="(normal text)"/>
          <w:color w:val="000000"/>
          <w:lang w:val="hu-HU"/>
        </w:rPr>
        <w:t xml:space="preserve"> </w:t>
      </w:r>
      <w:r w:rsidR="005327B4">
        <w:rPr>
          <w:rFonts w:ascii="(normal text)" w:hAnsi="(normal text)"/>
          <w:color w:val="000000"/>
          <w:lang w:val="hu-HU"/>
        </w:rPr>
        <w:t>A ciklodextrin technológia két fontos korszak</w:t>
      </w:r>
      <w:r w:rsidR="00B1087B">
        <w:rPr>
          <w:rFonts w:ascii="(normal text)" w:hAnsi="(normal text)"/>
          <w:color w:val="000000"/>
          <w:lang w:val="hu-HU"/>
        </w:rPr>
        <w:t>r</w:t>
      </w:r>
      <w:r w:rsidR="005327B4">
        <w:rPr>
          <w:rFonts w:ascii="(normal text)" w:hAnsi="(normal text)"/>
          <w:color w:val="000000"/>
          <w:lang w:val="hu-HU"/>
        </w:rPr>
        <w:t>a</w:t>
      </w:r>
      <w:r w:rsidR="00B1087B">
        <w:rPr>
          <w:rFonts w:ascii="(normal text)" w:hAnsi="(normal text)"/>
          <w:color w:val="000000"/>
          <w:lang w:val="hu-HU"/>
        </w:rPr>
        <w:t xml:space="preserve"> osztható:</w:t>
      </w:r>
    </w:p>
    <w:p w:rsidR="00D707B9" w:rsidRDefault="00D83F0C" w:rsidP="00714C70">
      <w:pPr>
        <w:pStyle w:val="llb"/>
        <w:tabs>
          <w:tab w:val="left" w:pos="708"/>
        </w:tabs>
        <w:ind w:firstLine="0"/>
        <w:rPr>
          <w:rFonts w:ascii="(normal text)" w:hAnsi="(normal text)"/>
          <w:color w:val="000000"/>
          <w:lang w:val="hu-HU"/>
        </w:rPr>
      </w:pPr>
      <w:r w:rsidRPr="00D64F60">
        <w:rPr>
          <w:rFonts w:ascii="(normal text)" w:hAnsi="(normal text)"/>
          <w:b/>
          <w:color w:val="000000"/>
          <w:lang w:val="hu-HU"/>
        </w:rPr>
        <w:t>A segédanyag korszak</w:t>
      </w:r>
      <w:r w:rsidR="00B1087B">
        <w:rPr>
          <w:rFonts w:ascii="(normal text)" w:hAnsi="(normal text)"/>
          <w:b/>
          <w:color w:val="000000"/>
          <w:lang w:val="hu-HU"/>
        </w:rPr>
        <w:t xml:space="preserve"> </w:t>
      </w:r>
      <w:r w:rsidR="00B1087B" w:rsidRPr="00B1087B">
        <w:rPr>
          <w:rFonts w:ascii="(normal text)" w:hAnsi="(normal text)"/>
          <w:b/>
          <w:color w:val="000000"/>
          <w:lang w:val="hu-HU"/>
        </w:rPr>
        <w:t>(1975-2000)</w:t>
      </w:r>
      <w:r w:rsidRPr="00B1087B">
        <w:rPr>
          <w:rFonts w:ascii="(normal text)" w:hAnsi="(normal text)"/>
          <w:b/>
          <w:color w:val="000000"/>
          <w:lang w:val="hu-HU"/>
        </w:rPr>
        <w:t>:</w:t>
      </w:r>
      <w:r>
        <w:rPr>
          <w:rFonts w:ascii="(normal text)" w:hAnsi="(normal text)"/>
          <w:color w:val="000000"/>
          <w:lang w:val="hu-HU"/>
        </w:rPr>
        <w:t xml:space="preserve"> A </w:t>
      </w:r>
      <w:r w:rsidR="00B1087B">
        <w:rPr>
          <w:rFonts w:ascii="(normal text)" w:hAnsi="(normal text)"/>
          <w:color w:val="000000"/>
          <w:lang w:val="hu-HU"/>
        </w:rPr>
        <w:t>CD-ket</w:t>
      </w:r>
      <w:r>
        <w:rPr>
          <w:rFonts w:ascii="(normal text)" w:hAnsi="(normal text)"/>
          <w:color w:val="000000"/>
          <w:lang w:val="hu-HU"/>
        </w:rPr>
        <w:t xml:space="preserve"> molekuláris kapszulázó segédanyagként alkalmazták, a vonatkozó K+F tevékenység is ezt a célt szolgálta. </w:t>
      </w:r>
      <w:r w:rsidR="00B1087B">
        <w:rPr>
          <w:rFonts w:ascii="(normal text)" w:hAnsi="(normal text)"/>
          <w:color w:val="000000"/>
          <w:lang w:val="hu-HU"/>
        </w:rPr>
        <w:t xml:space="preserve">Ez a </w:t>
      </w:r>
      <w:r w:rsidR="000F0DE7">
        <w:rPr>
          <w:rFonts w:ascii="(normal text)" w:hAnsi="(normal text)"/>
          <w:color w:val="000000"/>
          <w:lang w:val="hu-HU"/>
        </w:rPr>
        <w:t xml:space="preserve">korszak </w:t>
      </w:r>
      <w:r w:rsidR="00B1087B">
        <w:rPr>
          <w:rFonts w:ascii="(normal text)" w:hAnsi="(normal text)"/>
          <w:color w:val="000000"/>
          <w:lang w:val="hu-HU"/>
        </w:rPr>
        <w:t>ciklodextrinek</w:t>
      </w:r>
      <w:r w:rsidR="00D64F60">
        <w:rPr>
          <w:rFonts w:ascii="(normal text)" w:hAnsi="(normal text)"/>
          <w:color w:val="000000"/>
          <w:lang w:val="hu-HU"/>
        </w:rPr>
        <w:t xml:space="preserve"> és egy „vendégmolekula” alkotta</w:t>
      </w:r>
      <w:r w:rsidR="00B1087B">
        <w:rPr>
          <w:rFonts w:ascii="(normal text)" w:hAnsi="(normal text)"/>
          <w:color w:val="000000"/>
          <w:lang w:val="hu-HU"/>
        </w:rPr>
        <w:t xml:space="preserve"> biner </w:t>
      </w:r>
      <w:r w:rsidR="00D64F60">
        <w:rPr>
          <w:rFonts w:ascii="(normal text)" w:hAnsi="(normal text)"/>
          <w:color w:val="000000"/>
          <w:lang w:val="hu-HU"/>
        </w:rPr>
        <w:t>zárványkomplexek hasznosítás</w:t>
      </w:r>
      <w:r w:rsidR="00B1087B">
        <w:rPr>
          <w:rFonts w:ascii="(normal text)" w:hAnsi="(normal text)"/>
          <w:color w:val="000000"/>
          <w:lang w:val="hu-HU"/>
        </w:rPr>
        <w:t>ának</w:t>
      </w:r>
      <w:r w:rsidR="000F0DE7">
        <w:rPr>
          <w:rFonts w:ascii="(normal text)" w:hAnsi="(normal text)"/>
          <w:color w:val="000000"/>
          <w:lang w:val="hu-HU"/>
        </w:rPr>
        <w:t xml:space="preserve"> időszaka volt</w:t>
      </w:r>
      <w:r w:rsidR="00D64F60">
        <w:rPr>
          <w:rFonts w:ascii="(normal text)" w:hAnsi="(normal text)"/>
          <w:color w:val="000000"/>
          <w:lang w:val="hu-HU"/>
        </w:rPr>
        <w:t xml:space="preserve">. </w:t>
      </w:r>
    </w:p>
    <w:p w:rsidR="00CE4360" w:rsidRDefault="00D64F60" w:rsidP="00714C70">
      <w:pPr>
        <w:pStyle w:val="llb"/>
        <w:tabs>
          <w:tab w:val="left" w:pos="708"/>
        </w:tabs>
        <w:ind w:firstLine="0"/>
        <w:rPr>
          <w:rFonts w:ascii="(normal text)" w:hAnsi="(normal text)"/>
          <w:color w:val="000000"/>
          <w:lang w:val="hu-HU"/>
        </w:rPr>
      </w:pPr>
      <w:r w:rsidRPr="00D64F60">
        <w:rPr>
          <w:rFonts w:ascii="(normal text)" w:hAnsi="(normal text)"/>
          <w:b/>
          <w:color w:val="000000"/>
          <w:lang w:val="hu-HU"/>
        </w:rPr>
        <w:t>Hatóanyag korszak</w:t>
      </w:r>
      <w:r w:rsidR="00B1087B">
        <w:rPr>
          <w:rFonts w:ascii="(normal text)" w:hAnsi="(normal text)"/>
          <w:b/>
          <w:color w:val="000000"/>
          <w:lang w:val="hu-HU"/>
        </w:rPr>
        <w:t xml:space="preserve"> </w:t>
      </w:r>
      <w:r w:rsidR="00B1087B" w:rsidRPr="00B1087B">
        <w:rPr>
          <w:rFonts w:ascii="(normal text)" w:hAnsi="(normal text)"/>
          <w:b/>
          <w:color w:val="000000"/>
          <w:lang w:val="hu-HU"/>
        </w:rPr>
        <w:t>(</w:t>
      </w:r>
      <w:r w:rsidRPr="00B1087B">
        <w:rPr>
          <w:rFonts w:ascii="(normal text)" w:hAnsi="(normal text)"/>
          <w:b/>
          <w:color w:val="000000"/>
          <w:lang w:val="hu-HU"/>
        </w:rPr>
        <w:t>2000-től napjainkig</w:t>
      </w:r>
      <w:r w:rsidR="00B1087B" w:rsidRPr="00B1087B">
        <w:rPr>
          <w:rFonts w:ascii="(normal text)" w:hAnsi="(normal text)"/>
          <w:b/>
          <w:color w:val="000000"/>
          <w:lang w:val="hu-HU"/>
        </w:rPr>
        <w:t>):</w:t>
      </w:r>
      <w:r>
        <w:rPr>
          <w:rFonts w:ascii="(normal text)" w:hAnsi="(normal text)"/>
          <w:color w:val="000000"/>
          <w:lang w:val="hu-HU"/>
        </w:rPr>
        <w:t xml:space="preserve"> folyamatosan tart, </w:t>
      </w:r>
      <w:r w:rsidR="00B1087B">
        <w:rPr>
          <w:rFonts w:ascii="(normal text)" w:hAnsi="(normal text)"/>
          <w:color w:val="000000"/>
          <w:lang w:val="hu-HU"/>
        </w:rPr>
        <w:t>váratlan</w:t>
      </w:r>
      <w:r>
        <w:rPr>
          <w:rFonts w:ascii="(normal text)" w:hAnsi="(normal text)"/>
          <w:color w:val="000000"/>
          <w:lang w:val="hu-HU"/>
        </w:rPr>
        <w:t xml:space="preserve"> felismerésekkel, </w:t>
      </w:r>
      <w:r w:rsidR="00B1087B">
        <w:rPr>
          <w:rFonts w:ascii="(normal text)" w:hAnsi="(normal text)"/>
          <w:color w:val="000000"/>
          <w:lang w:val="hu-HU"/>
        </w:rPr>
        <w:t xml:space="preserve">és </w:t>
      </w:r>
      <w:r w:rsidR="000F0DE7">
        <w:rPr>
          <w:rFonts w:ascii="(normal text)" w:hAnsi="(normal text)"/>
          <w:color w:val="000000"/>
          <w:lang w:val="hu-HU"/>
        </w:rPr>
        <w:t xml:space="preserve">biológiai </w:t>
      </w:r>
      <w:r>
        <w:rPr>
          <w:rFonts w:ascii="(normal text)" w:hAnsi="(normal text)"/>
          <w:color w:val="000000"/>
          <w:lang w:val="hu-HU"/>
        </w:rPr>
        <w:t xml:space="preserve">hatásokkal. </w:t>
      </w:r>
      <w:r w:rsidR="00B1087B">
        <w:rPr>
          <w:rFonts w:ascii="(normal text)" w:hAnsi="(normal text)"/>
          <w:color w:val="000000"/>
          <w:lang w:val="hu-HU"/>
        </w:rPr>
        <w:t xml:space="preserve">Ezúttal </w:t>
      </w:r>
      <w:r>
        <w:rPr>
          <w:rFonts w:ascii="(normal text)" w:hAnsi="(normal text)"/>
          <w:color w:val="000000"/>
          <w:lang w:val="hu-HU"/>
        </w:rPr>
        <w:t xml:space="preserve">a </w:t>
      </w:r>
      <w:r w:rsidR="008F5A3A">
        <w:rPr>
          <w:rFonts w:ascii="(normal text)" w:hAnsi="(normal text)"/>
          <w:color w:val="000000"/>
          <w:lang w:val="hu-HU"/>
        </w:rPr>
        <w:t>ciklodextrin</w:t>
      </w:r>
      <w:r w:rsidR="0090741C">
        <w:rPr>
          <w:rFonts w:ascii="(normal text)" w:hAnsi="(normal text)"/>
          <w:color w:val="000000"/>
          <w:lang w:val="hu-HU"/>
        </w:rPr>
        <w:t>ek</w:t>
      </w:r>
      <w:r w:rsidR="008F5A3A">
        <w:rPr>
          <w:rFonts w:ascii="(normal text)" w:hAnsi="(normal text)"/>
          <w:color w:val="000000"/>
          <w:lang w:val="hu-HU"/>
        </w:rPr>
        <w:t xml:space="preserve"> </w:t>
      </w:r>
      <w:r>
        <w:rPr>
          <w:rFonts w:ascii="(normal text)" w:hAnsi="(normal text)"/>
          <w:color w:val="000000"/>
          <w:lang w:val="hu-HU"/>
        </w:rPr>
        <w:t>önmag</w:t>
      </w:r>
      <w:r w:rsidR="0090741C">
        <w:rPr>
          <w:rFonts w:ascii="(normal text)" w:hAnsi="(normal text)"/>
          <w:color w:val="000000"/>
          <w:lang w:val="hu-HU"/>
        </w:rPr>
        <w:t>uk</w:t>
      </w:r>
      <w:r>
        <w:rPr>
          <w:rFonts w:ascii="(normal text)" w:hAnsi="(normal text)"/>
          <w:color w:val="000000"/>
          <w:lang w:val="hu-HU"/>
        </w:rPr>
        <w:t>ban</w:t>
      </w:r>
      <w:r w:rsidR="000F0DE7">
        <w:rPr>
          <w:rFonts w:ascii="(normal text)" w:hAnsi="(normal text)"/>
          <w:color w:val="000000"/>
          <w:lang w:val="hu-HU"/>
        </w:rPr>
        <w:t xml:space="preserve">, </w:t>
      </w:r>
      <w:r w:rsidR="00E50390" w:rsidRPr="00994D00">
        <w:rPr>
          <w:rFonts w:ascii="(normal text)" w:hAnsi="(normal text)"/>
          <w:i/>
          <w:color w:val="000000"/>
          <w:lang w:val="hu-HU"/>
        </w:rPr>
        <w:t>in situ</w:t>
      </w:r>
      <w:r w:rsidR="00E50390">
        <w:rPr>
          <w:rFonts w:ascii="(normal text)" w:hAnsi="(normal text)"/>
          <w:color w:val="000000"/>
          <w:lang w:val="hu-HU"/>
        </w:rPr>
        <w:t xml:space="preserve"> komplexképződéssel</w:t>
      </w:r>
      <w:r w:rsidR="000F0DE7">
        <w:rPr>
          <w:rFonts w:ascii="(normal text)" w:hAnsi="(normal text)"/>
          <w:color w:val="000000"/>
          <w:lang w:val="hu-HU"/>
        </w:rPr>
        <w:t>, direkt, vagy indirekt módon</w:t>
      </w:r>
      <w:r w:rsidR="00E50390">
        <w:rPr>
          <w:rFonts w:ascii="(normal text)" w:hAnsi="(normal text)"/>
          <w:color w:val="000000"/>
          <w:lang w:val="hu-HU"/>
        </w:rPr>
        <w:t xml:space="preserve"> </w:t>
      </w:r>
      <w:r w:rsidR="008F5A3A">
        <w:rPr>
          <w:rFonts w:ascii="(normal text)" w:hAnsi="(normal text)"/>
          <w:color w:val="000000"/>
          <w:lang w:val="hu-HU"/>
        </w:rPr>
        <w:t>produkál</w:t>
      </w:r>
      <w:r w:rsidR="0090741C">
        <w:rPr>
          <w:rFonts w:ascii="(normal text)" w:hAnsi="(normal text)"/>
          <w:color w:val="000000"/>
          <w:lang w:val="hu-HU"/>
        </w:rPr>
        <w:t>nak</w:t>
      </w:r>
      <w:r w:rsidR="008F5A3A">
        <w:rPr>
          <w:rFonts w:ascii="(normal text)" w:hAnsi="(normal text)"/>
          <w:color w:val="000000"/>
          <w:lang w:val="hu-HU"/>
        </w:rPr>
        <w:t xml:space="preserve"> </w:t>
      </w:r>
      <w:r w:rsidR="00E50390">
        <w:rPr>
          <w:rFonts w:ascii="(normal text)" w:hAnsi="(normal text)"/>
          <w:color w:val="000000"/>
          <w:lang w:val="hu-HU"/>
        </w:rPr>
        <w:t xml:space="preserve">terápiás hatást. </w:t>
      </w:r>
      <w:r w:rsidR="00E3560C">
        <w:rPr>
          <w:rFonts w:ascii="(normal text)" w:hAnsi="(normal text)"/>
          <w:color w:val="000000"/>
          <w:lang w:val="hu-HU"/>
        </w:rPr>
        <w:t>E téren a</w:t>
      </w:r>
      <w:r w:rsidR="00CF52C5">
        <w:rPr>
          <w:rFonts w:ascii="(normal text)" w:hAnsi="(normal text)"/>
          <w:color w:val="000000"/>
          <w:lang w:val="hu-HU"/>
        </w:rPr>
        <w:t xml:space="preserve"> legfontosabb </w:t>
      </w:r>
      <w:r w:rsidR="00994D00">
        <w:rPr>
          <w:rFonts w:ascii="(normal text)" w:hAnsi="(normal text)"/>
          <w:color w:val="000000"/>
          <w:lang w:val="hu-HU"/>
        </w:rPr>
        <w:t>alapkutatási eredmény</w:t>
      </w:r>
      <w:r w:rsidR="00CF52C5">
        <w:rPr>
          <w:rFonts w:ascii="(normal text)" w:hAnsi="(normal text)"/>
          <w:color w:val="000000"/>
          <w:lang w:val="hu-HU"/>
        </w:rPr>
        <w:t xml:space="preserve"> a koleszterin és a </w:t>
      </w:r>
      <w:r w:rsidR="00391369">
        <w:rPr>
          <w:rFonts w:ascii="(normal text)" w:hAnsi="(normal text)"/>
          <w:color w:val="000000"/>
          <w:lang w:val="hu-HU"/>
        </w:rPr>
        <w:t>CD</w:t>
      </w:r>
      <w:r w:rsidR="00CF52C5">
        <w:rPr>
          <w:rFonts w:ascii="(normal text)" w:hAnsi="(normal text)"/>
          <w:color w:val="000000"/>
          <w:lang w:val="hu-HU"/>
        </w:rPr>
        <w:t xml:space="preserve"> kölcsönhatás</w:t>
      </w:r>
      <w:r w:rsidR="00994D00">
        <w:rPr>
          <w:rFonts w:ascii="(normal text)" w:hAnsi="(normal text)"/>
          <w:color w:val="000000"/>
          <w:lang w:val="hu-HU"/>
        </w:rPr>
        <w:t xml:space="preserve"> részleteinek </w:t>
      </w:r>
      <w:r w:rsidR="00E3560C">
        <w:rPr>
          <w:rFonts w:ascii="(normal text)" w:hAnsi="(normal text)"/>
          <w:color w:val="000000"/>
          <w:lang w:val="hu-HU"/>
        </w:rPr>
        <w:t xml:space="preserve">felderítése, </w:t>
      </w:r>
      <w:r w:rsidR="00994D00">
        <w:rPr>
          <w:rFonts w:ascii="(normal text)" w:hAnsi="(normal text)"/>
          <w:color w:val="000000"/>
          <w:lang w:val="hu-HU"/>
        </w:rPr>
        <w:t>megismerése</w:t>
      </w:r>
      <w:r w:rsidR="00CF52C5">
        <w:rPr>
          <w:rFonts w:ascii="(normal text)" w:hAnsi="(normal text)"/>
          <w:color w:val="000000"/>
          <w:lang w:val="hu-HU"/>
        </w:rPr>
        <w:t xml:space="preserve"> és</w:t>
      </w:r>
      <w:r w:rsidR="00994D00">
        <w:rPr>
          <w:rFonts w:ascii="(normal text)" w:hAnsi="(normal text)"/>
          <w:color w:val="000000"/>
          <w:lang w:val="hu-HU"/>
        </w:rPr>
        <w:t xml:space="preserve"> </w:t>
      </w:r>
      <w:r w:rsidR="000211A5">
        <w:rPr>
          <w:rFonts w:ascii="(normal text)" w:hAnsi="(normal text)"/>
          <w:color w:val="000000"/>
          <w:lang w:val="hu-HU"/>
        </w:rPr>
        <w:t>ezen ismeretek</w:t>
      </w:r>
      <w:r w:rsidR="00994D00">
        <w:rPr>
          <w:rFonts w:ascii="(normal text)" w:hAnsi="(normal text)"/>
          <w:color w:val="000000"/>
          <w:lang w:val="hu-HU"/>
        </w:rPr>
        <w:t xml:space="preserve"> </w:t>
      </w:r>
      <w:r w:rsidR="0090741C">
        <w:rPr>
          <w:rFonts w:ascii="(normal text)" w:hAnsi="(normal text)"/>
          <w:color w:val="000000"/>
          <w:lang w:val="hu-HU"/>
        </w:rPr>
        <w:t xml:space="preserve">gyakorlati </w:t>
      </w:r>
      <w:r w:rsidR="00994D00">
        <w:rPr>
          <w:rFonts w:ascii="(normal text)" w:hAnsi="(normal text)"/>
          <w:color w:val="000000"/>
          <w:lang w:val="hu-HU"/>
        </w:rPr>
        <w:t>hasznosítása</w:t>
      </w:r>
      <w:r w:rsidR="00CF52C5">
        <w:rPr>
          <w:rFonts w:ascii="(normal text)" w:hAnsi="(normal text)"/>
          <w:color w:val="000000"/>
          <w:lang w:val="hu-HU"/>
        </w:rPr>
        <w:t xml:space="preserve">. </w:t>
      </w:r>
      <w:r w:rsidR="00CF52C5" w:rsidRPr="00CF52C5">
        <w:rPr>
          <w:rFonts w:ascii="(normal text)" w:hAnsi="(normal text)"/>
          <w:color w:val="000000"/>
          <w:lang w:val="hu-HU"/>
        </w:rPr>
        <w:t>A</w:t>
      </w:r>
      <w:r w:rsidR="000211A5">
        <w:rPr>
          <w:rFonts w:ascii="(normal text)" w:hAnsi="(normal text)"/>
          <w:color w:val="000000"/>
          <w:lang w:val="hu-HU"/>
        </w:rPr>
        <w:t xml:space="preserve">z </w:t>
      </w:r>
      <w:r w:rsidR="00CF52C5">
        <w:rPr>
          <w:rFonts w:ascii="(normal text)" w:hAnsi="(normal text)"/>
          <w:color w:val="000000"/>
          <w:lang w:val="hu-HU"/>
        </w:rPr>
        <w:t xml:space="preserve">egyes </w:t>
      </w:r>
      <w:r w:rsidR="000F0DE7">
        <w:rPr>
          <w:rFonts w:ascii="(normal text)" w:hAnsi="(normal text)"/>
          <w:color w:val="000000"/>
          <w:lang w:val="hu-HU"/>
        </w:rPr>
        <w:t>ciklodextrine</w:t>
      </w:r>
      <w:r w:rsidR="00CF52C5">
        <w:rPr>
          <w:rFonts w:ascii="(normal text)" w:hAnsi="(normal text)"/>
          <w:color w:val="000000"/>
          <w:lang w:val="hu-HU"/>
        </w:rPr>
        <w:t>k hemoliz</w:t>
      </w:r>
      <w:r w:rsidR="000211A5">
        <w:rPr>
          <w:rFonts w:ascii="(normal text)" w:hAnsi="(normal text)"/>
          <w:color w:val="000000"/>
          <w:lang w:val="hu-HU"/>
        </w:rPr>
        <w:t>áló</w:t>
      </w:r>
      <w:r w:rsidR="00CF52C5">
        <w:rPr>
          <w:rFonts w:ascii="(normal text)" w:hAnsi="(normal text)"/>
          <w:color w:val="000000"/>
          <w:lang w:val="hu-HU"/>
        </w:rPr>
        <w:t xml:space="preserve"> hatásáról</w:t>
      </w:r>
      <w:r w:rsidR="000211A5">
        <w:rPr>
          <w:rFonts w:ascii="(normal text)" w:hAnsi="(normal text)"/>
          <w:color w:val="000000"/>
          <w:lang w:val="hu-HU"/>
        </w:rPr>
        <w:t xml:space="preserve"> </w:t>
      </w:r>
      <w:r w:rsidR="000F0DE7">
        <w:rPr>
          <w:rFonts w:ascii="(normal text)" w:hAnsi="(normal text)"/>
          <w:color w:val="000000"/>
          <w:lang w:val="hu-HU"/>
        </w:rPr>
        <w:t xml:space="preserve">szóló </w:t>
      </w:r>
      <w:r w:rsidR="0090741C">
        <w:rPr>
          <w:rFonts w:ascii="(normal text)" w:hAnsi="(normal text)"/>
          <w:color w:val="000000"/>
          <w:lang w:val="hu-HU"/>
        </w:rPr>
        <w:t xml:space="preserve">korai </w:t>
      </w:r>
      <w:r w:rsidR="000F0DE7">
        <w:rPr>
          <w:rFonts w:ascii="(normal text)" w:hAnsi="(normal text)"/>
          <w:color w:val="000000"/>
          <w:lang w:val="hu-HU"/>
        </w:rPr>
        <w:t xml:space="preserve">publikációk </w:t>
      </w:r>
      <w:r w:rsidR="0090741C">
        <w:rPr>
          <w:rFonts w:ascii="(normal text)" w:hAnsi="(normal text)"/>
          <w:color w:val="000000"/>
          <w:lang w:val="hu-HU"/>
        </w:rPr>
        <w:t>tanulságai,</w:t>
      </w:r>
      <w:r w:rsidR="00CF52C5">
        <w:rPr>
          <w:rFonts w:ascii="(normal text)" w:hAnsi="(normal text)"/>
          <w:color w:val="000000"/>
          <w:lang w:val="hu-HU"/>
        </w:rPr>
        <w:t xml:space="preserve"> ma </w:t>
      </w:r>
      <w:r w:rsidR="000211A5">
        <w:rPr>
          <w:rFonts w:ascii="(normal text)" w:hAnsi="(normal text)"/>
          <w:color w:val="000000"/>
          <w:lang w:val="hu-HU"/>
        </w:rPr>
        <w:t xml:space="preserve">ritka lipidtárolási betegségek kezelésében, </w:t>
      </w:r>
      <w:r w:rsidR="00CF52C5">
        <w:rPr>
          <w:rFonts w:ascii="(normal text)" w:hAnsi="(normal text)"/>
          <w:color w:val="000000"/>
          <w:lang w:val="hu-HU"/>
        </w:rPr>
        <w:t>v</w:t>
      </w:r>
      <w:r w:rsidR="00E3560C">
        <w:rPr>
          <w:rFonts w:ascii="(normal text)" w:hAnsi="(normal text)"/>
          <w:color w:val="000000"/>
          <w:lang w:val="hu-HU"/>
        </w:rPr>
        <w:t>í</w:t>
      </w:r>
      <w:r w:rsidR="00CF52C5">
        <w:rPr>
          <w:rFonts w:ascii="(normal text)" w:hAnsi="(normal text)"/>
          <w:color w:val="000000"/>
          <w:lang w:val="hu-HU"/>
        </w:rPr>
        <w:t>rus</w:t>
      </w:r>
      <w:r w:rsidR="00E3560C">
        <w:rPr>
          <w:rFonts w:ascii="(normal text)" w:hAnsi="(normal text)"/>
          <w:color w:val="000000"/>
          <w:lang w:val="hu-HU"/>
        </w:rPr>
        <w:t xml:space="preserve"> </w:t>
      </w:r>
      <w:r w:rsidR="00CF52C5">
        <w:rPr>
          <w:rFonts w:ascii="(normal text)" w:hAnsi="(normal text)"/>
          <w:color w:val="000000"/>
          <w:lang w:val="hu-HU"/>
        </w:rPr>
        <w:t>ellenes készítmények fejlesztésében, membrántranszport</w:t>
      </w:r>
      <w:r w:rsidR="00CE4360">
        <w:rPr>
          <w:rFonts w:ascii="(normal text)" w:hAnsi="(normal text)"/>
          <w:color w:val="000000"/>
          <w:lang w:val="hu-HU"/>
        </w:rPr>
        <w:t>-</w:t>
      </w:r>
      <w:r w:rsidR="00CF52C5">
        <w:rPr>
          <w:rFonts w:ascii="(normal text)" w:hAnsi="(normal text)"/>
          <w:color w:val="000000"/>
          <w:lang w:val="hu-HU"/>
        </w:rPr>
        <w:t xml:space="preserve">folyamatok befolyásolásában </w:t>
      </w:r>
      <w:r w:rsidR="00994D00">
        <w:rPr>
          <w:rFonts w:ascii="(normal text)" w:hAnsi="(normal text)"/>
          <w:color w:val="000000"/>
          <w:lang w:val="hu-HU"/>
        </w:rPr>
        <w:t>hasznosul</w:t>
      </w:r>
      <w:r w:rsidR="0090741C">
        <w:rPr>
          <w:rFonts w:ascii="(normal text)" w:hAnsi="(normal text)"/>
          <w:color w:val="000000"/>
          <w:lang w:val="hu-HU"/>
        </w:rPr>
        <w:t>nak</w:t>
      </w:r>
      <w:r w:rsidR="00994D00">
        <w:rPr>
          <w:rFonts w:ascii="(normal text)" w:hAnsi="(normal text)"/>
          <w:color w:val="000000"/>
          <w:lang w:val="hu-HU"/>
        </w:rPr>
        <w:t>.</w:t>
      </w:r>
      <w:r w:rsidR="000211A5">
        <w:rPr>
          <w:rFonts w:ascii="(normal text)" w:hAnsi="(normal text)"/>
          <w:color w:val="000000"/>
          <w:lang w:val="hu-HU"/>
        </w:rPr>
        <w:t xml:space="preserve"> Hasonlóan </w:t>
      </w:r>
      <w:r w:rsidR="004E4214">
        <w:rPr>
          <w:rFonts w:ascii="(normal text)" w:hAnsi="(normal text)"/>
          <w:color w:val="000000"/>
          <w:lang w:val="hu-HU"/>
        </w:rPr>
        <w:t xml:space="preserve">sikeresnek tekinthető a </w:t>
      </w:r>
      <w:r w:rsidR="00391369">
        <w:rPr>
          <w:rFonts w:ascii="(normal text)" w:hAnsi="(normal text)"/>
          <w:color w:val="000000"/>
          <w:lang w:val="hu-HU"/>
        </w:rPr>
        <w:t>CD</w:t>
      </w:r>
      <w:r w:rsidR="004E4214">
        <w:rPr>
          <w:rFonts w:ascii="(normal text)" w:hAnsi="(normal text)"/>
          <w:color w:val="000000"/>
          <w:lang w:val="hu-HU"/>
        </w:rPr>
        <w:t>-</w:t>
      </w:r>
      <w:r w:rsidR="000211A5" w:rsidRPr="000211A5">
        <w:rPr>
          <w:rFonts w:ascii="(normal text)" w:hAnsi="(normal text)"/>
          <w:color w:val="000000"/>
          <w:lang w:val="hu-HU"/>
        </w:rPr>
        <w:t>retinoid komplex</w:t>
      </w:r>
      <w:r w:rsidR="000211A5">
        <w:rPr>
          <w:rFonts w:ascii="(normal text)" w:hAnsi="(normal text)"/>
          <w:color w:val="000000"/>
          <w:lang w:val="hu-HU"/>
        </w:rPr>
        <w:t>ek</w:t>
      </w:r>
      <w:r w:rsidR="00CE4360">
        <w:rPr>
          <w:rFonts w:ascii="(normal text)" w:hAnsi="(normal text)"/>
          <w:color w:val="000000"/>
          <w:lang w:val="hu-HU"/>
        </w:rPr>
        <w:t>kel végzett</w:t>
      </w:r>
      <w:r w:rsidR="000211A5">
        <w:rPr>
          <w:rFonts w:ascii="(normal text)" w:hAnsi="(normal text)"/>
          <w:color w:val="000000"/>
          <w:lang w:val="hu-HU"/>
        </w:rPr>
        <w:t xml:space="preserve"> </w:t>
      </w:r>
      <w:r w:rsidR="00CE4360">
        <w:rPr>
          <w:rFonts w:ascii="(normal text)" w:hAnsi="(normal text)"/>
          <w:color w:val="000000"/>
          <w:lang w:val="hu-HU"/>
        </w:rPr>
        <w:t>alap</w:t>
      </w:r>
      <w:r w:rsidR="000211A5">
        <w:rPr>
          <w:rFonts w:ascii="(normal text)" w:hAnsi="(normal text)"/>
          <w:color w:val="000000"/>
          <w:lang w:val="hu-HU"/>
        </w:rPr>
        <w:t xml:space="preserve">kutatás, </w:t>
      </w:r>
      <w:r w:rsidR="00E3560C">
        <w:rPr>
          <w:rFonts w:ascii="(normal text)" w:hAnsi="(normal text)"/>
          <w:color w:val="000000"/>
          <w:lang w:val="hu-HU"/>
        </w:rPr>
        <w:t xml:space="preserve">mely </w:t>
      </w:r>
      <w:r w:rsidR="004E4214">
        <w:rPr>
          <w:rFonts w:ascii="(normal text)" w:hAnsi="(normal text)"/>
          <w:color w:val="000000"/>
          <w:lang w:val="hu-HU"/>
        </w:rPr>
        <w:t>egy</w:t>
      </w:r>
      <w:r w:rsidR="000211A5">
        <w:rPr>
          <w:rFonts w:ascii="(normal text)" w:hAnsi="(normal text)"/>
          <w:color w:val="000000"/>
          <w:lang w:val="hu-HU"/>
        </w:rPr>
        <w:t xml:space="preserve"> detoxikáló eljárás, </w:t>
      </w:r>
      <w:r w:rsidR="00CE4360">
        <w:rPr>
          <w:rFonts w:ascii="(normal text)" w:hAnsi="(normal text)"/>
          <w:color w:val="000000"/>
          <w:lang w:val="hu-HU"/>
        </w:rPr>
        <w:t xml:space="preserve">és egy kémiailag hangolt </w:t>
      </w:r>
      <w:r w:rsidR="00155D13">
        <w:rPr>
          <w:rFonts w:ascii="(normal text)" w:hAnsi="(normal text)"/>
          <w:color w:val="000000"/>
          <w:lang w:val="hu-HU"/>
        </w:rPr>
        <w:t>ciklodextrin</w:t>
      </w:r>
      <w:r w:rsidR="00155D13" w:rsidRPr="00155D13">
        <w:rPr>
          <w:rFonts w:ascii="(normal text)" w:hAnsi="(normal text)"/>
          <w:color w:val="000000"/>
          <w:lang w:val="hu-HU"/>
        </w:rPr>
        <w:t xml:space="preserve"> </w:t>
      </w:r>
      <w:r w:rsidR="00155D13">
        <w:rPr>
          <w:rFonts w:ascii="(normal text)" w:hAnsi="(normal text)"/>
          <w:color w:val="000000"/>
          <w:lang w:val="hu-HU"/>
        </w:rPr>
        <w:t>gyógyszer</w:t>
      </w:r>
      <w:r w:rsidR="00CE4360">
        <w:rPr>
          <w:rFonts w:ascii="(normal text)" w:hAnsi="(normal text)"/>
          <w:color w:val="000000"/>
          <w:lang w:val="hu-HU"/>
        </w:rPr>
        <w:t xml:space="preserve">, </w:t>
      </w:r>
      <w:r w:rsidR="00155D13">
        <w:rPr>
          <w:rFonts w:ascii="(normal text)" w:hAnsi="(normal text)"/>
          <w:color w:val="000000"/>
          <w:lang w:val="hu-HU"/>
        </w:rPr>
        <w:t xml:space="preserve">a </w:t>
      </w:r>
      <w:r w:rsidR="000211A5">
        <w:rPr>
          <w:rFonts w:ascii="(normal text)" w:hAnsi="(normal text)"/>
          <w:color w:val="000000"/>
          <w:lang w:val="hu-HU"/>
        </w:rPr>
        <w:t>Bridion</w:t>
      </w:r>
      <w:r w:rsidR="00391369">
        <w:rPr>
          <w:color w:val="000000"/>
          <w:lang w:val="hu-HU"/>
        </w:rPr>
        <w:t>®</w:t>
      </w:r>
      <w:r w:rsidR="000211A5">
        <w:rPr>
          <w:rFonts w:ascii="(normal text)" w:hAnsi="(normal text)"/>
          <w:color w:val="000000"/>
          <w:lang w:val="hu-HU"/>
        </w:rPr>
        <w:t xml:space="preserve"> </w:t>
      </w:r>
      <w:r w:rsidR="00155D13">
        <w:rPr>
          <w:rFonts w:ascii="(normal text)" w:hAnsi="(normal text)"/>
          <w:color w:val="000000"/>
          <w:lang w:val="hu-HU"/>
        </w:rPr>
        <w:t>k</w:t>
      </w:r>
      <w:r w:rsidR="004E4214" w:rsidRPr="000211A5">
        <w:rPr>
          <w:rFonts w:ascii="(normal text)" w:hAnsi="(normal text)"/>
          <w:color w:val="000000"/>
          <w:lang w:val="hu-HU"/>
        </w:rPr>
        <w:t>ifejlesztését inspirálta</w:t>
      </w:r>
      <w:r w:rsidR="000211A5" w:rsidRPr="000211A5">
        <w:rPr>
          <w:rFonts w:ascii="(normal text)" w:hAnsi="(normal text)"/>
          <w:color w:val="000000"/>
          <w:lang w:val="hu-HU"/>
        </w:rPr>
        <w:t>.</w:t>
      </w:r>
      <w:r w:rsidR="004E4214">
        <w:rPr>
          <w:rFonts w:ascii="(normal text)" w:hAnsi="(normal text)"/>
          <w:color w:val="000000"/>
          <w:lang w:val="hu-HU"/>
        </w:rPr>
        <w:t xml:space="preserve"> </w:t>
      </w:r>
      <w:r w:rsidR="004E4214" w:rsidRPr="004E4214">
        <w:rPr>
          <w:rFonts w:ascii="(normal text)" w:hAnsi="(normal text)"/>
          <w:color w:val="000000"/>
          <w:lang w:val="hu-HU"/>
        </w:rPr>
        <w:t xml:space="preserve">A </w:t>
      </w:r>
      <w:r w:rsidR="00E3560C">
        <w:rPr>
          <w:rFonts w:ascii="(normal text)" w:hAnsi="(normal text)"/>
          <w:color w:val="000000"/>
          <w:lang w:val="hu-HU"/>
        </w:rPr>
        <w:t>ciklodextrinek</w:t>
      </w:r>
      <w:r w:rsidR="004E4214" w:rsidRPr="004E4214">
        <w:rPr>
          <w:rFonts w:ascii="(normal text)" w:hAnsi="(normal text)"/>
          <w:color w:val="000000"/>
          <w:lang w:val="hu-HU"/>
        </w:rPr>
        <w:t xml:space="preserve"> és fehérjék </w:t>
      </w:r>
      <w:r w:rsidR="004E4214">
        <w:rPr>
          <w:rFonts w:ascii="(normal text)" w:hAnsi="(normal text)"/>
          <w:color w:val="000000"/>
          <w:lang w:val="hu-HU"/>
        </w:rPr>
        <w:t xml:space="preserve">sajátos </w:t>
      </w:r>
      <w:r w:rsidR="004E4214" w:rsidRPr="004E4214">
        <w:rPr>
          <w:rFonts w:ascii="(normal text)" w:hAnsi="(normal text)"/>
          <w:color w:val="000000"/>
          <w:lang w:val="hu-HU"/>
        </w:rPr>
        <w:t>kölcsönhatás</w:t>
      </w:r>
      <w:r w:rsidR="004E4214">
        <w:rPr>
          <w:rFonts w:ascii="(normal text)" w:hAnsi="(normal text)"/>
          <w:color w:val="000000"/>
          <w:lang w:val="hu-HU"/>
        </w:rPr>
        <w:t xml:space="preserve">ának </w:t>
      </w:r>
      <w:r w:rsidR="004E4214" w:rsidRPr="004E4214">
        <w:rPr>
          <w:rFonts w:ascii="(normal text)" w:hAnsi="(normal text)"/>
          <w:color w:val="000000"/>
          <w:lang w:val="hu-HU"/>
        </w:rPr>
        <w:t>tanulmányozása</w:t>
      </w:r>
      <w:r w:rsidR="004E4214">
        <w:rPr>
          <w:rFonts w:ascii="(normal text)" w:hAnsi="(normal text)"/>
          <w:color w:val="000000"/>
          <w:lang w:val="hu-HU"/>
        </w:rPr>
        <w:t xml:space="preserve"> egy</w:t>
      </w:r>
      <w:r w:rsidR="004E4214" w:rsidRPr="004E4214">
        <w:rPr>
          <w:rFonts w:ascii="(normal text)" w:hAnsi="(normal text)"/>
          <w:color w:val="000000"/>
          <w:lang w:val="hu-HU"/>
        </w:rPr>
        <w:t xml:space="preserve"> új DNS szekvenáló</w:t>
      </w:r>
      <w:r w:rsidR="004E4214">
        <w:rPr>
          <w:rFonts w:ascii="(normal text)" w:hAnsi="(normal text)"/>
          <w:color w:val="000000"/>
          <w:lang w:val="hu-HU"/>
        </w:rPr>
        <w:t xml:space="preserve"> eljárás és berendezés, valamint egy </w:t>
      </w:r>
      <w:r w:rsidR="00155D13">
        <w:rPr>
          <w:rFonts w:ascii="(normal text)" w:hAnsi="(normal text)"/>
          <w:color w:val="000000"/>
          <w:lang w:val="hu-HU"/>
        </w:rPr>
        <w:t>ígéretes, új</w:t>
      </w:r>
      <w:r w:rsidR="004E4214">
        <w:rPr>
          <w:rFonts w:ascii="(normal text)" w:hAnsi="(normal text)"/>
          <w:color w:val="000000"/>
          <w:lang w:val="hu-HU"/>
        </w:rPr>
        <w:t xml:space="preserve"> </w:t>
      </w:r>
      <w:r w:rsidR="004E4214" w:rsidRPr="004E4214">
        <w:rPr>
          <w:rFonts w:ascii="(normal text)" w:hAnsi="(normal text)"/>
          <w:color w:val="000000"/>
          <w:lang w:val="hu-HU"/>
        </w:rPr>
        <w:t>antibiotikus terápia</w:t>
      </w:r>
      <w:r w:rsidR="00155D13">
        <w:rPr>
          <w:rFonts w:ascii="(normal text)" w:hAnsi="(normal text)"/>
          <w:color w:val="000000"/>
          <w:lang w:val="hu-HU"/>
        </w:rPr>
        <w:t xml:space="preserve"> lehetőségéhez</w:t>
      </w:r>
      <w:r w:rsidR="00391369">
        <w:rPr>
          <w:rFonts w:ascii="(normal text)" w:hAnsi="(normal text)"/>
          <w:color w:val="000000"/>
          <w:lang w:val="hu-HU"/>
        </w:rPr>
        <w:t xml:space="preserve"> járult hozzá. </w:t>
      </w:r>
    </w:p>
    <w:p w:rsidR="006F3B01" w:rsidRPr="006F3B01" w:rsidRDefault="00EA222A" w:rsidP="00714C70">
      <w:pPr>
        <w:pStyle w:val="llb"/>
        <w:tabs>
          <w:tab w:val="left" w:pos="708"/>
        </w:tabs>
        <w:ind w:firstLine="0"/>
        <w:rPr>
          <w:rFonts w:ascii="(normal text)" w:hAnsi="(normal text)"/>
          <w:color w:val="000000"/>
          <w:lang w:val="hu-HU"/>
        </w:rPr>
      </w:pPr>
      <w:r>
        <w:rPr>
          <w:rFonts w:ascii="(normal text)" w:hAnsi="(normal text)"/>
          <w:color w:val="000000"/>
          <w:lang w:val="hu-HU"/>
        </w:rPr>
        <w:t xml:space="preserve">A </w:t>
      </w:r>
      <w:r w:rsidRPr="006F3B01">
        <w:rPr>
          <w:rFonts w:ascii="(normal text)" w:hAnsi="(normal text)"/>
          <w:color w:val="000000"/>
          <w:lang w:val="hu-HU"/>
        </w:rPr>
        <w:t>ciklodextrin</w:t>
      </w:r>
      <w:r>
        <w:rPr>
          <w:rFonts w:ascii="(normal text)" w:hAnsi="(normal text)"/>
          <w:color w:val="000000"/>
          <w:lang w:val="hu-HU"/>
        </w:rPr>
        <w:t>-polimer</w:t>
      </w:r>
      <w:r w:rsidRPr="006F3B01">
        <w:rPr>
          <w:rFonts w:ascii="(normal text)" w:hAnsi="(normal text)"/>
          <w:color w:val="000000"/>
          <w:lang w:val="hu-HU"/>
        </w:rPr>
        <w:t xml:space="preserve"> </w:t>
      </w:r>
      <w:r>
        <w:rPr>
          <w:rFonts w:ascii="(normal text)" w:hAnsi="(normal text)"/>
          <w:color w:val="000000"/>
          <w:lang w:val="hu-HU"/>
        </w:rPr>
        <w:t>kölcsönhatás</w:t>
      </w:r>
      <w:r w:rsidR="008F5A3A">
        <w:rPr>
          <w:rFonts w:ascii="(normal text)" w:hAnsi="(normal text)"/>
          <w:color w:val="000000"/>
          <w:lang w:val="hu-HU"/>
        </w:rPr>
        <w:t xml:space="preserve"> </w:t>
      </w:r>
      <w:r w:rsidR="00E3560C">
        <w:rPr>
          <w:rFonts w:ascii="(normal text)" w:hAnsi="(normal text)"/>
          <w:color w:val="000000"/>
          <w:lang w:val="hu-HU"/>
        </w:rPr>
        <w:t>érdekes esete a</w:t>
      </w:r>
      <w:r>
        <w:rPr>
          <w:rFonts w:ascii="(normal text)" w:hAnsi="(normal text)"/>
          <w:color w:val="000000"/>
          <w:lang w:val="hu-HU"/>
        </w:rPr>
        <w:t xml:space="preserve"> </w:t>
      </w:r>
      <w:r w:rsidR="008F5A3A" w:rsidRPr="006F3B01">
        <w:rPr>
          <w:rFonts w:ascii="(normal text)" w:hAnsi="(normal text)"/>
          <w:color w:val="000000"/>
          <w:lang w:val="hu-HU"/>
        </w:rPr>
        <w:t>rotaxán</w:t>
      </w:r>
      <w:r w:rsidR="00E3560C">
        <w:rPr>
          <w:rFonts w:ascii="(normal text)" w:hAnsi="(normal text)"/>
          <w:color w:val="000000"/>
          <w:lang w:val="hu-HU"/>
        </w:rPr>
        <w:t xml:space="preserve"> képződés. </w:t>
      </w:r>
      <w:r w:rsidR="0059589B">
        <w:rPr>
          <w:rFonts w:ascii="(normal text)" w:hAnsi="(normal text)"/>
          <w:color w:val="000000"/>
          <w:lang w:val="hu-HU"/>
        </w:rPr>
        <w:t xml:space="preserve">E </w:t>
      </w:r>
      <w:r>
        <w:rPr>
          <w:rFonts w:ascii="(normal text)" w:hAnsi="(normal text)"/>
          <w:color w:val="000000"/>
          <w:lang w:val="hu-HU"/>
        </w:rPr>
        <w:t xml:space="preserve">szupramolekulák </w:t>
      </w:r>
      <w:r w:rsidR="00155D13">
        <w:rPr>
          <w:rFonts w:ascii="(normal text)" w:hAnsi="(normal text)"/>
          <w:color w:val="000000"/>
          <w:lang w:val="hu-HU"/>
        </w:rPr>
        <w:t xml:space="preserve">képződésének és szerkezetének </w:t>
      </w:r>
      <w:r>
        <w:rPr>
          <w:rFonts w:ascii="(normal text)" w:hAnsi="(normal text)"/>
          <w:color w:val="000000"/>
          <w:lang w:val="hu-HU"/>
        </w:rPr>
        <w:t xml:space="preserve">kutatása </w:t>
      </w:r>
      <w:r w:rsidR="00155D13">
        <w:rPr>
          <w:rFonts w:ascii="(normal text)" w:hAnsi="(normal text)"/>
          <w:color w:val="000000"/>
          <w:lang w:val="hu-HU"/>
        </w:rPr>
        <w:t xml:space="preserve">napjainkban már </w:t>
      </w:r>
      <w:r>
        <w:rPr>
          <w:rFonts w:ascii="(normal text)" w:hAnsi="(normal text)"/>
          <w:color w:val="000000"/>
          <w:lang w:val="hu-HU"/>
        </w:rPr>
        <w:t>gazdasági hasznot ígérő termékfejlesztési</w:t>
      </w:r>
      <w:r w:rsidR="0059589B">
        <w:rPr>
          <w:rFonts w:ascii="(normal text)" w:hAnsi="(normal text)"/>
          <w:color w:val="000000"/>
          <w:lang w:val="hu-HU"/>
        </w:rPr>
        <w:t xml:space="preserve"> fázisba</w:t>
      </w:r>
      <w:r>
        <w:rPr>
          <w:rFonts w:ascii="(normal text)" w:hAnsi="(normal text)"/>
          <w:color w:val="000000"/>
          <w:lang w:val="hu-HU"/>
        </w:rPr>
        <w:t xml:space="preserve"> jutott</w:t>
      </w:r>
      <w:r w:rsidR="0059589B">
        <w:rPr>
          <w:rFonts w:ascii="(normal text)" w:hAnsi="(normal text)"/>
          <w:color w:val="000000"/>
          <w:lang w:val="hu-HU"/>
        </w:rPr>
        <w:t xml:space="preserve">. Rotaxán alapú </w:t>
      </w:r>
      <w:r>
        <w:rPr>
          <w:rFonts w:ascii="(normal text)" w:hAnsi="(normal text)"/>
          <w:color w:val="000000"/>
          <w:lang w:val="hu-HU"/>
        </w:rPr>
        <w:t>„</w:t>
      </w:r>
      <w:r w:rsidRPr="006F3B01">
        <w:rPr>
          <w:rFonts w:ascii="(normal text)" w:hAnsi="(normal text)"/>
          <w:color w:val="000000"/>
          <w:lang w:val="hu-HU"/>
        </w:rPr>
        <w:t>önjavító</w:t>
      </w:r>
      <w:r>
        <w:rPr>
          <w:rFonts w:ascii="(normal text)" w:hAnsi="(normal text)"/>
          <w:color w:val="000000"/>
          <w:lang w:val="hu-HU"/>
        </w:rPr>
        <w:t>”</w:t>
      </w:r>
      <w:r w:rsidRPr="006F3B01">
        <w:rPr>
          <w:rFonts w:ascii="(normal text)" w:hAnsi="(normal text)"/>
          <w:color w:val="000000"/>
          <w:lang w:val="hu-HU"/>
        </w:rPr>
        <w:t xml:space="preserve"> polimer</w:t>
      </w:r>
      <w:r>
        <w:rPr>
          <w:rFonts w:ascii="(normal text)" w:hAnsi="(normal text)"/>
          <w:color w:val="000000"/>
          <w:lang w:val="hu-HU"/>
        </w:rPr>
        <w:t xml:space="preserve"> </w:t>
      </w:r>
      <w:r w:rsidRPr="006F3B01">
        <w:rPr>
          <w:rFonts w:ascii="(normal text)" w:hAnsi="(normal text)"/>
          <w:color w:val="000000"/>
          <w:lang w:val="hu-HU"/>
        </w:rPr>
        <w:t xml:space="preserve">bevonatok és </w:t>
      </w:r>
      <w:r>
        <w:rPr>
          <w:rFonts w:ascii="(normal text)" w:hAnsi="(normal text)"/>
          <w:color w:val="000000"/>
          <w:lang w:val="hu-HU"/>
        </w:rPr>
        <w:t xml:space="preserve">rotaxán-polimerrel erősített </w:t>
      </w:r>
      <w:r w:rsidRPr="006F3B01">
        <w:rPr>
          <w:rFonts w:ascii="(normal text)" w:hAnsi="(normal text)"/>
          <w:color w:val="000000"/>
          <w:lang w:val="hu-HU"/>
        </w:rPr>
        <w:t>autó karosszériák</w:t>
      </w:r>
      <w:r>
        <w:rPr>
          <w:rFonts w:ascii="(normal text)" w:hAnsi="(normal text)"/>
          <w:color w:val="000000"/>
          <w:lang w:val="hu-HU"/>
        </w:rPr>
        <w:t xml:space="preserve"> ipari fejlesztése </w:t>
      </w:r>
      <w:r w:rsidR="00FF4DC9">
        <w:rPr>
          <w:rFonts w:ascii="(normal text)" w:hAnsi="(normal text)"/>
          <w:color w:val="000000"/>
          <w:lang w:val="hu-HU"/>
        </w:rPr>
        <w:t xml:space="preserve">már </w:t>
      </w:r>
      <w:r>
        <w:rPr>
          <w:rFonts w:ascii="(normal text)" w:hAnsi="(normal text)"/>
          <w:color w:val="000000"/>
          <w:lang w:val="hu-HU"/>
        </w:rPr>
        <w:t>foly</w:t>
      </w:r>
      <w:r w:rsidR="008F5A3A">
        <w:rPr>
          <w:rFonts w:ascii="(normal text)" w:hAnsi="(normal text)"/>
          <w:color w:val="000000"/>
          <w:lang w:val="hu-HU"/>
        </w:rPr>
        <w:t>ik</w:t>
      </w:r>
      <w:r w:rsidR="003B6CA1">
        <w:rPr>
          <w:rFonts w:ascii="(normal text)" w:hAnsi="(normal text)"/>
          <w:color w:val="000000"/>
          <w:lang w:val="hu-HU"/>
        </w:rPr>
        <w:t>,</w:t>
      </w:r>
      <w:r w:rsidR="0059589B">
        <w:rPr>
          <w:rFonts w:ascii="(normal text)" w:hAnsi="(normal text)"/>
          <w:color w:val="000000"/>
          <w:lang w:val="hu-HU"/>
        </w:rPr>
        <w:t xml:space="preserve"> az</w:t>
      </w:r>
      <w:r w:rsidR="003B6CA1">
        <w:rPr>
          <w:rFonts w:ascii="(normal text)" w:hAnsi="(normal text)"/>
          <w:color w:val="000000"/>
          <w:lang w:val="hu-HU"/>
        </w:rPr>
        <w:t xml:space="preserve"> új, „könnyűsúlyú” karosszériával gyártott</w:t>
      </w:r>
      <w:r w:rsidR="0059589B">
        <w:rPr>
          <w:rFonts w:ascii="(normal text)" w:hAnsi="(normal text)"/>
          <w:color w:val="000000"/>
          <w:lang w:val="hu-HU"/>
        </w:rPr>
        <w:t xml:space="preserve"> autók prototípusa készen van</w:t>
      </w:r>
      <w:r w:rsidR="00391369">
        <w:rPr>
          <w:rFonts w:ascii="(normal text)" w:hAnsi="(normal text)"/>
          <w:color w:val="000000"/>
          <w:lang w:val="hu-HU"/>
        </w:rPr>
        <w:t>.</w:t>
      </w:r>
      <w:r w:rsidR="006F3B01">
        <w:rPr>
          <w:rFonts w:ascii="(normal text)" w:hAnsi="(normal text)"/>
          <w:color w:val="000000"/>
          <w:lang w:val="hu-HU"/>
        </w:rPr>
        <w:t xml:space="preserve"> </w:t>
      </w:r>
    </w:p>
    <w:sectPr w:rsidR="006F3B01" w:rsidRPr="006F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568"/>
    <w:multiLevelType w:val="hybridMultilevel"/>
    <w:tmpl w:val="0FB01784"/>
    <w:lvl w:ilvl="0" w:tplc="62C6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A2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C2B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86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E60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762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987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A63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DE1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42379B"/>
    <w:multiLevelType w:val="hybridMultilevel"/>
    <w:tmpl w:val="D90299CE"/>
    <w:lvl w:ilvl="0" w:tplc="E032A3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210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8E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82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30A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FCB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0F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CFB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60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EB"/>
    <w:rsid w:val="00000BFF"/>
    <w:rsid w:val="000211A5"/>
    <w:rsid w:val="000F0DE7"/>
    <w:rsid w:val="00155D13"/>
    <w:rsid w:val="00284032"/>
    <w:rsid w:val="00391369"/>
    <w:rsid w:val="003B6CA1"/>
    <w:rsid w:val="004047E4"/>
    <w:rsid w:val="004626EB"/>
    <w:rsid w:val="004E4214"/>
    <w:rsid w:val="005327B4"/>
    <w:rsid w:val="005611B7"/>
    <w:rsid w:val="0059589B"/>
    <w:rsid w:val="006405F3"/>
    <w:rsid w:val="006F3B01"/>
    <w:rsid w:val="00714C70"/>
    <w:rsid w:val="00720AD6"/>
    <w:rsid w:val="008B0167"/>
    <w:rsid w:val="008F5A3A"/>
    <w:rsid w:val="0090741C"/>
    <w:rsid w:val="00994D00"/>
    <w:rsid w:val="00A1052E"/>
    <w:rsid w:val="00B1087B"/>
    <w:rsid w:val="00BF5767"/>
    <w:rsid w:val="00CE4360"/>
    <w:rsid w:val="00CF52C5"/>
    <w:rsid w:val="00D505E1"/>
    <w:rsid w:val="00D64F60"/>
    <w:rsid w:val="00D707B9"/>
    <w:rsid w:val="00D83F0C"/>
    <w:rsid w:val="00E3560C"/>
    <w:rsid w:val="00E50390"/>
    <w:rsid w:val="00EA222A"/>
    <w:rsid w:val="00FB2E80"/>
    <w:rsid w:val="00FF4C42"/>
    <w:rsid w:val="00FF4DC9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6D5B-3D60-4374-B38D-187F0B36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4626EB"/>
    <w:pPr>
      <w:tabs>
        <w:tab w:val="center" w:pos="4536"/>
        <w:tab w:val="right" w:pos="9072"/>
      </w:tabs>
      <w:suppressAutoHyphens/>
      <w:overflowPunct w:val="0"/>
      <w:autoSpaceDE w:val="0"/>
      <w:spacing w:after="120" w:line="240" w:lineRule="auto"/>
      <w:ind w:firstLine="240"/>
      <w:jc w:val="both"/>
    </w:pPr>
    <w:rPr>
      <w:rFonts w:ascii="Times New Roman" w:eastAsia="Times New Roman" w:hAnsi="Times New Roman" w:cs="Times New Roman"/>
      <w:color w:val="000080"/>
      <w:kern w:val="2"/>
      <w:sz w:val="24"/>
      <w:szCs w:val="20"/>
      <w:lang w:val="en-US" w:eastAsia="ar-SA"/>
    </w:rPr>
  </w:style>
  <w:style w:type="character" w:customStyle="1" w:styleId="llbChar">
    <w:name w:val="Élőláb Char"/>
    <w:basedOn w:val="Bekezdsalapbettpusa"/>
    <w:link w:val="llb"/>
    <w:semiHidden/>
    <w:rsid w:val="004626EB"/>
    <w:rPr>
      <w:rFonts w:ascii="Times New Roman" w:eastAsia="Times New Roman" w:hAnsi="Times New Roman" w:cs="Times New Roman"/>
      <w:color w:val="000080"/>
      <w:kern w:val="2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 Lajos</dc:creator>
  <cp:lastModifiedBy>Harkányi Judit</cp:lastModifiedBy>
  <cp:revision>2</cp:revision>
  <cp:lastPrinted>2020-01-29T11:09:00Z</cp:lastPrinted>
  <dcterms:created xsi:type="dcterms:W3CDTF">2020-02-04T13:31:00Z</dcterms:created>
  <dcterms:modified xsi:type="dcterms:W3CDTF">2020-02-04T13:31:00Z</dcterms:modified>
</cp:coreProperties>
</file>